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E30A" w14:textId="77777777" w:rsidR="00B40D23" w:rsidRDefault="00332DAD">
      <w:pPr>
        <w:pStyle w:val="Standard"/>
        <w:spacing w:after="0" w:line="240" w:lineRule="auto"/>
        <w:jc w:val="center"/>
      </w:pPr>
      <w:bookmarkStart w:id="0" w:name="_jxswvcjo3mqx"/>
      <w:bookmarkEnd w:id="0"/>
      <w:r>
        <w:rPr>
          <w:rFonts w:ascii="Arial" w:eastAsia="Arial" w:hAnsi="Arial" w:cs="Arial"/>
          <w:b/>
          <w:sz w:val="24"/>
          <w:szCs w:val="24"/>
        </w:rPr>
        <w:t>Scranton Lackawanna Human Development Agency, Inc.</w:t>
      </w:r>
    </w:p>
    <w:p w14:paraId="10E9CDDA" w14:textId="77777777" w:rsidR="00B40D23" w:rsidRDefault="00B40D23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jdgxs"/>
      <w:bookmarkEnd w:id="1"/>
    </w:p>
    <w:p w14:paraId="748AE827" w14:textId="77777777" w:rsidR="00B40D23" w:rsidRDefault="00332DAD">
      <w:pPr>
        <w:pStyle w:val="Standard"/>
        <w:spacing w:after="0" w:line="480" w:lineRule="auto"/>
      </w:pPr>
      <w:r>
        <w:rPr>
          <w:rFonts w:ascii="Arial" w:eastAsia="Arial" w:hAnsi="Arial" w:cs="Arial"/>
          <w:b/>
          <w:sz w:val="24"/>
          <w:szCs w:val="24"/>
        </w:rPr>
        <w:t>Job Description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Development Program Coordinator</w:t>
      </w:r>
    </w:p>
    <w:p w14:paraId="0FF916B5" w14:textId="77777777" w:rsidR="00B40D23" w:rsidRDefault="00332DAD">
      <w:pPr>
        <w:pStyle w:val="Standard"/>
        <w:spacing w:after="0" w:line="48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Department: </w:t>
      </w:r>
      <w:r>
        <w:rPr>
          <w:rFonts w:ascii="Arial" w:eastAsia="Arial" w:hAnsi="Arial" w:cs="Arial"/>
          <w:b/>
          <w:sz w:val="24"/>
          <w:szCs w:val="24"/>
          <w:u w:val="single"/>
        </w:rPr>
        <w:t>CSBG</w:t>
      </w:r>
    </w:p>
    <w:p w14:paraId="61E8DF04" w14:textId="77777777" w:rsidR="00B40D23" w:rsidRDefault="00332DAD">
      <w:pPr>
        <w:pStyle w:val="Standard"/>
        <w:spacing w:after="0" w:line="48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Reports To: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Jim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Wansacz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, Executive Director</w:t>
      </w:r>
    </w:p>
    <w:p w14:paraId="3DC07E4F" w14:textId="77777777" w:rsidR="00B40D23" w:rsidRDefault="00332DAD">
      <w:pPr>
        <w:pStyle w:val="Standard"/>
        <w:spacing w:after="0" w:line="480" w:lineRule="auto"/>
      </w:pPr>
      <w:r>
        <w:rPr>
          <w:rFonts w:ascii="Arial" w:eastAsia="Arial" w:hAnsi="Arial" w:cs="Arial"/>
          <w:b/>
          <w:sz w:val="24"/>
          <w:szCs w:val="24"/>
        </w:rPr>
        <w:t>Supervises: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N/A</w:t>
      </w:r>
    </w:p>
    <w:p w14:paraId="1CBA7F15" w14:textId="77777777" w:rsidR="00B40D23" w:rsidRDefault="00332DAD">
      <w:pPr>
        <w:pStyle w:val="Standard"/>
        <w:spacing w:after="0"/>
      </w:pPr>
      <w:r>
        <w:rPr>
          <w:rFonts w:ascii="Arial" w:eastAsia="Arial" w:hAnsi="Arial" w:cs="Arial"/>
          <w:b/>
          <w:sz w:val="24"/>
          <w:szCs w:val="24"/>
          <w:u w:val="single"/>
        </w:rPr>
        <w:t>Job Summary</w:t>
      </w:r>
    </w:p>
    <w:p w14:paraId="39AA0F10" w14:textId="77777777" w:rsidR="00B40D23" w:rsidRDefault="004D6A25">
      <w:pPr>
        <w:pStyle w:val="Standard"/>
        <w:spacing w:after="0" w:line="240" w:lineRule="auto"/>
      </w:pPr>
      <w:r>
        <w:rPr>
          <w:rFonts w:ascii="Arial" w:eastAsia="Arial" w:hAnsi="Arial" w:cs="Arial"/>
          <w:color w:val="232629"/>
          <w:shd w:val="clear" w:color="auto" w:fill="FFFFFF"/>
        </w:rPr>
        <w:t>Scranton Lackawanna Human Development Agency (SLHDA) is a Community Action Agency for Lack</w:t>
      </w:r>
      <w:r w:rsidR="00326178">
        <w:rPr>
          <w:rFonts w:ascii="Arial" w:eastAsia="Arial" w:hAnsi="Arial" w:cs="Arial"/>
          <w:color w:val="232629"/>
          <w:shd w:val="clear" w:color="auto" w:fill="FFFFFF"/>
        </w:rPr>
        <w:t>awanna County with Programs in five c</w:t>
      </w:r>
      <w:r>
        <w:rPr>
          <w:rFonts w:ascii="Arial" w:eastAsia="Arial" w:hAnsi="Arial" w:cs="Arial"/>
          <w:color w:val="232629"/>
          <w:shd w:val="clear" w:color="auto" w:fill="FFFFFF"/>
        </w:rPr>
        <w:t>ounties. SLHDA is seeking a Development Program Coordinator to research and write grant opportunities. This position will assist in fundraising, coordinate community events, handle</w:t>
      </w:r>
      <w:r w:rsidR="00FB3107">
        <w:rPr>
          <w:rFonts w:ascii="Arial" w:eastAsia="Arial" w:hAnsi="Arial" w:cs="Arial"/>
          <w:color w:val="232629"/>
          <w:shd w:val="clear" w:color="auto" w:fill="FFFFFF"/>
        </w:rPr>
        <w:t xml:space="preserve"> media</w:t>
      </w:r>
      <w:r w:rsidR="00326178">
        <w:rPr>
          <w:rFonts w:ascii="Arial" w:eastAsia="Arial" w:hAnsi="Arial" w:cs="Arial"/>
          <w:color w:val="232629"/>
          <w:shd w:val="clear" w:color="auto" w:fill="FFFFFF"/>
        </w:rPr>
        <w:t xml:space="preserve"> relations</w:t>
      </w:r>
      <w:r>
        <w:rPr>
          <w:rFonts w:ascii="Arial" w:eastAsia="Arial" w:hAnsi="Arial" w:cs="Arial"/>
          <w:color w:val="232629"/>
          <w:shd w:val="clear" w:color="auto" w:fill="FFFFFF"/>
        </w:rPr>
        <w:t xml:space="preserve"> and coordinate public outreach efforts. This person should be a good </w:t>
      </w:r>
      <w:proofErr w:type="gramStart"/>
      <w:r>
        <w:rPr>
          <w:rFonts w:ascii="Arial" w:eastAsia="Arial" w:hAnsi="Arial" w:cs="Arial"/>
          <w:color w:val="232629"/>
          <w:shd w:val="clear" w:color="auto" w:fill="FFFFFF"/>
        </w:rPr>
        <w:t>story teller</w:t>
      </w:r>
      <w:proofErr w:type="gramEnd"/>
      <w:r>
        <w:rPr>
          <w:rFonts w:ascii="Arial" w:eastAsia="Arial" w:hAnsi="Arial" w:cs="Arial"/>
          <w:color w:val="232629"/>
          <w:shd w:val="clear" w:color="auto" w:fill="FFFFFF"/>
        </w:rPr>
        <w:t xml:space="preserve">, who pays attention to analytical information and isn’t afraid of the word “no”. In addition, this position will help with volunteer reporting oversight. </w:t>
      </w:r>
    </w:p>
    <w:p w14:paraId="4C10A8C3" w14:textId="77777777" w:rsidR="00B40D23" w:rsidRDefault="00B40D23">
      <w:pPr>
        <w:pStyle w:val="Standard"/>
        <w:spacing w:after="0" w:line="240" w:lineRule="auto"/>
        <w:rPr>
          <w:rFonts w:ascii="Arial" w:eastAsia="Arial" w:hAnsi="Arial" w:cs="Arial"/>
          <w:color w:val="232629"/>
          <w:shd w:val="clear" w:color="auto" w:fill="FFFFFF"/>
        </w:rPr>
      </w:pPr>
    </w:p>
    <w:p w14:paraId="36271369" w14:textId="77777777" w:rsidR="00B40D23" w:rsidRDefault="00332DAD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>Essential Job Responsibilities</w:t>
      </w:r>
    </w:p>
    <w:p w14:paraId="1420836E" w14:textId="77777777" w:rsidR="00B40D23" w:rsidRDefault="00332DAD">
      <w:pPr>
        <w:pStyle w:val="Standard"/>
        <w:numPr>
          <w:ilvl w:val="0"/>
          <w:numId w:val="4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Researches</w:t>
      </w:r>
      <w:r w:rsidR="004D6A25">
        <w:rPr>
          <w:rFonts w:ascii="Arial" w:eastAsia="Arial" w:hAnsi="Arial" w:cs="Arial"/>
          <w:sz w:val="24"/>
          <w:szCs w:val="24"/>
        </w:rPr>
        <w:t xml:space="preserve"> and writes</w:t>
      </w:r>
      <w:r>
        <w:rPr>
          <w:rFonts w:ascii="Arial" w:eastAsia="Arial" w:hAnsi="Arial" w:cs="Arial"/>
          <w:sz w:val="24"/>
          <w:szCs w:val="24"/>
        </w:rPr>
        <w:t xml:space="preserve"> grant opportunities for Agency</w:t>
      </w:r>
    </w:p>
    <w:p w14:paraId="3E5ED619" w14:textId="77777777" w:rsidR="00B40D23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Assists</w:t>
      </w:r>
      <w:r w:rsidR="00332DAD">
        <w:rPr>
          <w:rFonts w:ascii="Arial" w:eastAsia="Arial" w:hAnsi="Arial" w:cs="Arial"/>
          <w:sz w:val="24"/>
          <w:szCs w:val="24"/>
        </w:rPr>
        <w:t xml:space="preserve"> with fund fundraising</w:t>
      </w:r>
    </w:p>
    <w:p w14:paraId="57484D54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Coordinate community events</w:t>
      </w:r>
    </w:p>
    <w:p w14:paraId="0BCB7DF7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Helps with social media and handles media coverage</w:t>
      </w:r>
    </w:p>
    <w:p w14:paraId="18AC162B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Coordinate public outreach efforts</w:t>
      </w:r>
    </w:p>
    <w:p w14:paraId="1CDB3442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Assist</w:t>
      </w:r>
      <w:r w:rsidR="0032617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in community assessments</w:t>
      </w:r>
    </w:p>
    <w:p w14:paraId="20708A24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 xml:space="preserve">Responsible for tracking volunteer hours and identifying opportunities </w:t>
      </w:r>
    </w:p>
    <w:p w14:paraId="18704978" w14:textId="77777777" w:rsidR="004D6A25" w:rsidRPr="004D6A25" w:rsidRDefault="004D6A25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>Participates in trainings, staff meetings, and public meetings</w:t>
      </w:r>
    </w:p>
    <w:p w14:paraId="26BF3186" w14:textId="77777777" w:rsidR="004D6A25" w:rsidRPr="003E265E" w:rsidRDefault="00326178">
      <w:pPr>
        <w:pStyle w:val="Standard"/>
        <w:numPr>
          <w:ilvl w:val="0"/>
          <w:numId w:val="2"/>
        </w:numPr>
        <w:spacing w:after="0" w:line="240" w:lineRule="auto"/>
        <w:ind w:left="720" w:hanging="360"/>
      </w:pPr>
      <w:r>
        <w:rPr>
          <w:rFonts w:ascii="Arial" w:eastAsia="Arial" w:hAnsi="Arial" w:cs="Arial"/>
          <w:sz w:val="24"/>
          <w:szCs w:val="24"/>
        </w:rPr>
        <w:t xml:space="preserve">Leads </w:t>
      </w:r>
      <w:r w:rsidR="004D6A25">
        <w:rPr>
          <w:rFonts w:ascii="Arial" w:eastAsia="Arial" w:hAnsi="Arial" w:cs="Arial"/>
          <w:sz w:val="24"/>
          <w:szCs w:val="24"/>
        </w:rPr>
        <w:t>Capital Campaign</w:t>
      </w:r>
    </w:p>
    <w:p w14:paraId="0FDBAC9C" w14:textId="77777777" w:rsidR="003E265E" w:rsidRDefault="003E265E" w:rsidP="003E265E">
      <w:pPr>
        <w:pStyle w:val="Standard"/>
        <w:spacing w:after="0" w:line="240" w:lineRule="auto"/>
        <w:ind w:left="720"/>
      </w:pPr>
    </w:p>
    <w:p w14:paraId="7979A8B9" w14:textId="77777777" w:rsidR="005D5082" w:rsidRPr="005D5082" w:rsidRDefault="00332DAD" w:rsidP="003E265E">
      <w:pPr>
        <w:pStyle w:val="Standard"/>
        <w:spacing w:after="0"/>
      </w:pPr>
      <w:r>
        <w:rPr>
          <w:rFonts w:ascii="Arial" w:eastAsia="Arial" w:hAnsi="Arial" w:cs="Arial"/>
          <w:b/>
          <w:sz w:val="24"/>
          <w:szCs w:val="24"/>
          <w:u w:val="single"/>
        </w:rPr>
        <w:t>Required Knowledge, Skills and Abilities</w:t>
      </w:r>
    </w:p>
    <w:p w14:paraId="4B4AA90F" w14:textId="77777777" w:rsidR="005D5082" w:rsidRPr="00326178" w:rsidRDefault="00326178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 xml:space="preserve">Self-motivated and </w:t>
      </w:r>
      <w:r w:rsidR="005D5082" w:rsidRPr="00326178">
        <w:rPr>
          <w:rFonts w:ascii="Arial" w:eastAsia="Arial" w:hAnsi="Arial" w:cs="Arial"/>
          <w:sz w:val="24"/>
          <w:szCs w:val="24"/>
        </w:rPr>
        <w:t>detailed oriented</w:t>
      </w:r>
    </w:p>
    <w:p w14:paraId="0A447500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>Superior organization and communication skills</w:t>
      </w:r>
    </w:p>
    <w:p w14:paraId="7F493E96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>Knowledge of fundraising programs, grant writing, and meeting deadlines</w:t>
      </w:r>
    </w:p>
    <w:p w14:paraId="37F30C89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>Valid driver’s license and use of a vehicle</w:t>
      </w:r>
    </w:p>
    <w:p w14:paraId="0234A9FB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>Team player</w:t>
      </w:r>
    </w:p>
    <w:p w14:paraId="3969BD3A" w14:textId="77777777" w:rsidR="005D5082" w:rsidRPr="00326178" w:rsidRDefault="00326178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Proven f</w:t>
      </w:r>
      <w:r w:rsidR="005D5082" w:rsidRPr="00326178">
        <w:rPr>
          <w:rFonts w:ascii="Arial" w:eastAsia="Arial" w:hAnsi="Arial" w:cs="Arial"/>
          <w:sz w:val="24"/>
          <w:szCs w:val="24"/>
        </w:rPr>
        <w:t>undraising experience</w:t>
      </w:r>
    </w:p>
    <w:p w14:paraId="288D3902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>Experience managing social media with good technology skills</w:t>
      </w:r>
    </w:p>
    <w:p w14:paraId="4CD0D186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 xml:space="preserve">A good </w:t>
      </w:r>
      <w:proofErr w:type="gramStart"/>
      <w:r w:rsidRPr="00326178">
        <w:rPr>
          <w:rFonts w:ascii="Arial" w:eastAsia="Arial" w:hAnsi="Arial" w:cs="Arial"/>
          <w:sz w:val="24"/>
          <w:szCs w:val="24"/>
        </w:rPr>
        <w:t>story teller</w:t>
      </w:r>
      <w:proofErr w:type="gramEnd"/>
    </w:p>
    <w:p w14:paraId="0202ECAE" w14:textId="77777777" w:rsidR="005D5082" w:rsidRPr="00326178" w:rsidRDefault="005D5082">
      <w:pPr>
        <w:pStyle w:val="Standard"/>
        <w:numPr>
          <w:ilvl w:val="0"/>
          <w:numId w:val="5"/>
        </w:numPr>
        <w:spacing w:after="0"/>
        <w:ind w:left="720" w:hanging="360"/>
        <w:rPr>
          <w:sz w:val="24"/>
          <w:szCs w:val="24"/>
        </w:rPr>
      </w:pPr>
      <w:r w:rsidRPr="00326178">
        <w:rPr>
          <w:rFonts w:ascii="Arial" w:eastAsia="Arial" w:hAnsi="Arial" w:cs="Arial"/>
          <w:sz w:val="24"/>
          <w:szCs w:val="24"/>
        </w:rPr>
        <w:t xml:space="preserve">Analytic capabilities </w:t>
      </w:r>
      <w:proofErr w:type="gramStart"/>
      <w:r w:rsidR="00326178">
        <w:rPr>
          <w:rFonts w:ascii="Arial" w:eastAsia="Arial" w:hAnsi="Arial" w:cs="Arial"/>
          <w:sz w:val="24"/>
          <w:szCs w:val="24"/>
        </w:rPr>
        <w:t>in regards to</w:t>
      </w:r>
      <w:proofErr w:type="gramEnd"/>
      <w:r w:rsidR="00326178">
        <w:rPr>
          <w:rFonts w:ascii="Arial" w:eastAsia="Arial" w:hAnsi="Arial" w:cs="Arial"/>
          <w:sz w:val="24"/>
          <w:szCs w:val="24"/>
        </w:rPr>
        <w:t xml:space="preserve"> </w:t>
      </w:r>
      <w:r w:rsidRPr="00326178">
        <w:rPr>
          <w:rFonts w:ascii="Arial" w:eastAsia="Arial" w:hAnsi="Arial" w:cs="Arial"/>
          <w:sz w:val="24"/>
          <w:szCs w:val="24"/>
        </w:rPr>
        <w:t>researching, editing, and donor management</w:t>
      </w:r>
    </w:p>
    <w:p w14:paraId="453E915F" w14:textId="77777777" w:rsidR="005D5082" w:rsidRPr="00326178" w:rsidRDefault="005D5082">
      <w:pPr>
        <w:pStyle w:val="Standard"/>
        <w:spacing w:after="0"/>
        <w:rPr>
          <w:rFonts w:ascii="Arial" w:eastAsia="Arial" w:hAnsi="Arial" w:cs="Arial"/>
          <w:sz w:val="24"/>
          <w:szCs w:val="24"/>
        </w:rPr>
      </w:pPr>
    </w:p>
    <w:p w14:paraId="0C5BD244" w14:textId="77777777" w:rsidR="00B40D23" w:rsidRDefault="00332DAD">
      <w:pPr>
        <w:pStyle w:val="Standard"/>
        <w:spacing w:after="0"/>
      </w:pPr>
      <w:r>
        <w:rPr>
          <w:rFonts w:ascii="Arial" w:eastAsia="Arial" w:hAnsi="Arial" w:cs="Arial"/>
          <w:b/>
          <w:sz w:val="24"/>
          <w:szCs w:val="24"/>
          <w:u w:val="single"/>
        </w:rPr>
        <w:t>Required Education/Experience</w:t>
      </w:r>
    </w:p>
    <w:p w14:paraId="399E42A3" w14:textId="77777777" w:rsidR="00B40D23" w:rsidRDefault="005D5082">
      <w:pPr>
        <w:pStyle w:val="Standard"/>
        <w:spacing w:after="0"/>
      </w:pPr>
      <w:r w:rsidRPr="00326178">
        <w:rPr>
          <w:rFonts w:ascii="Arial" w:eastAsia="Arial" w:hAnsi="Arial" w:cs="Arial"/>
          <w:sz w:val="24"/>
          <w:szCs w:val="24"/>
        </w:rPr>
        <w:t xml:space="preserve">This person will have an accredited </w:t>
      </w:r>
      <w:proofErr w:type="gramStart"/>
      <w:r w:rsidRPr="00326178">
        <w:rPr>
          <w:rFonts w:ascii="Arial" w:eastAsia="Arial" w:hAnsi="Arial" w:cs="Arial"/>
          <w:sz w:val="24"/>
          <w:szCs w:val="24"/>
        </w:rPr>
        <w:t>Bachelor</w:t>
      </w:r>
      <w:r w:rsidR="003E265E" w:rsidRPr="00326178">
        <w:rPr>
          <w:rFonts w:ascii="Arial" w:eastAsia="Arial" w:hAnsi="Arial" w:cs="Arial"/>
          <w:sz w:val="24"/>
          <w:szCs w:val="24"/>
        </w:rPr>
        <w:t>’</w:t>
      </w:r>
      <w:r w:rsidRPr="00326178">
        <w:rPr>
          <w:rFonts w:ascii="Arial" w:eastAsia="Arial" w:hAnsi="Arial" w:cs="Arial"/>
          <w:sz w:val="24"/>
          <w:szCs w:val="24"/>
        </w:rPr>
        <w:t>s</w:t>
      </w:r>
      <w:r w:rsidR="003E265E" w:rsidRPr="00326178">
        <w:rPr>
          <w:rFonts w:ascii="Arial" w:eastAsia="Arial" w:hAnsi="Arial" w:cs="Arial"/>
          <w:sz w:val="24"/>
          <w:szCs w:val="24"/>
        </w:rPr>
        <w:t xml:space="preserve"> D</w:t>
      </w:r>
      <w:r w:rsidRPr="00326178">
        <w:rPr>
          <w:rFonts w:ascii="Arial" w:eastAsia="Arial" w:hAnsi="Arial" w:cs="Arial"/>
          <w:sz w:val="24"/>
          <w:szCs w:val="24"/>
        </w:rPr>
        <w:t>egree</w:t>
      </w:r>
      <w:proofErr w:type="gramEnd"/>
      <w:r w:rsidRPr="00326178">
        <w:rPr>
          <w:rFonts w:ascii="Arial" w:eastAsia="Arial" w:hAnsi="Arial" w:cs="Arial"/>
          <w:sz w:val="24"/>
          <w:szCs w:val="24"/>
        </w:rPr>
        <w:t xml:space="preserve"> with one year experience in grant writing, fundraising, community organizing, or equivalent experience. A Bachelor</w:t>
      </w:r>
      <w:r w:rsidR="003E265E" w:rsidRPr="00326178">
        <w:rPr>
          <w:rFonts w:ascii="Arial" w:eastAsia="Arial" w:hAnsi="Arial" w:cs="Arial"/>
          <w:sz w:val="24"/>
          <w:szCs w:val="24"/>
        </w:rPr>
        <w:t>’s D</w:t>
      </w:r>
      <w:r w:rsidRPr="00326178">
        <w:rPr>
          <w:rFonts w:ascii="Arial" w:eastAsia="Arial" w:hAnsi="Arial" w:cs="Arial"/>
          <w:sz w:val="24"/>
          <w:szCs w:val="24"/>
        </w:rPr>
        <w:t>egree in Communications, English, Business, Jour</w:t>
      </w:r>
      <w:r w:rsidR="00326178">
        <w:rPr>
          <w:rFonts w:ascii="Arial" w:eastAsia="Arial" w:hAnsi="Arial" w:cs="Arial"/>
          <w:sz w:val="24"/>
          <w:szCs w:val="24"/>
        </w:rPr>
        <w:t>nalism, or Public Relations is P</w:t>
      </w:r>
      <w:r w:rsidRPr="00326178">
        <w:rPr>
          <w:rFonts w:ascii="Arial" w:eastAsia="Arial" w:hAnsi="Arial" w:cs="Arial"/>
          <w:sz w:val="24"/>
          <w:szCs w:val="24"/>
        </w:rPr>
        <w:t>referred</w:t>
      </w:r>
      <w:r>
        <w:rPr>
          <w:rFonts w:ascii="Arial" w:eastAsia="Arial" w:hAnsi="Arial" w:cs="Arial"/>
        </w:rPr>
        <w:t xml:space="preserve">. </w:t>
      </w:r>
    </w:p>
    <w:p w14:paraId="076F2915" w14:textId="77777777" w:rsidR="00B40D23" w:rsidRPr="00326178" w:rsidRDefault="00332DAD" w:rsidP="003E265E">
      <w:pPr>
        <w:pStyle w:val="Standard"/>
        <w:spacing w:before="200" w:after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Working Environment                                                                                                                                 </w:t>
      </w:r>
      <w:r w:rsidR="003E265E" w:rsidRPr="00326178">
        <w:rPr>
          <w:rFonts w:ascii="Arial" w:eastAsia="Arial" w:hAnsi="Arial" w:cs="Arial"/>
          <w:sz w:val="24"/>
          <w:szCs w:val="24"/>
        </w:rPr>
        <w:t>This position will have a</w:t>
      </w:r>
      <w:r w:rsidR="00326178">
        <w:rPr>
          <w:rFonts w:ascii="Arial" w:eastAsia="Arial" w:hAnsi="Arial" w:cs="Arial"/>
          <w:sz w:val="24"/>
          <w:szCs w:val="24"/>
        </w:rPr>
        <w:t>ccess to Program Directors and Leadership T</w:t>
      </w:r>
      <w:r w:rsidR="003E265E" w:rsidRPr="00326178">
        <w:rPr>
          <w:rFonts w:ascii="Arial" w:eastAsia="Arial" w:hAnsi="Arial" w:cs="Arial"/>
          <w:sz w:val="24"/>
          <w:szCs w:val="24"/>
        </w:rPr>
        <w:t xml:space="preserve">eams and be welcomed into a team environment to help advance the Agency’s mission. In addition to the </w:t>
      </w:r>
      <w:proofErr w:type="gramStart"/>
      <w:r w:rsidR="003E265E" w:rsidRPr="00326178">
        <w:rPr>
          <w:rFonts w:ascii="Arial" w:eastAsia="Arial" w:hAnsi="Arial" w:cs="Arial"/>
          <w:sz w:val="24"/>
          <w:szCs w:val="24"/>
        </w:rPr>
        <w:t>35 hour</w:t>
      </w:r>
      <w:proofErr w:type="gramEnd"/>
      <w:r w:rsidR="003E265E" w:rsidRPr="00326178">
        <w:rPr>
          <w:rFonts w:ascii="Arial" w:eastAsia="Arial" w:hAnsi="Arial" w:cs="Arial"/>
          <w:sz w:val="24"/>
          <w:szCs w:val="24"/>
        </w:rPr>
        <w:t xml:space="preserve"> work week, this </w:t>
      </w:r>
      <w:r w:rsidR="003E265E" w:rsidRPr="00326178">
        <w:rPr>
          <w:rFonts w:ascii="Arial" w:eastAsia="Arial" w:hAnsi="Arial" w:cs="Arial"/>
          <w:sz w:val="24"/>
          <w:szCs w:val="24"/>
        </w:rPr>
        <w:lastRenderedPageBreak/>
        <w:t xml:space="preserve">position qualifies for flexible hours with a flexible work from home schedule. The agency starts new hires with </w:t>
      </w:r>
      <w:proofErr w:type="gramStart"/>
      <w:r w:rsidR="003E265E" w:rsidRPr="00326178">
        <w:rPr>
          <w:rFonts w:ascii="Arial" w:eastAsia="Arial" w:hAnsi="Arial" w:cs="Arial"/>
          <w:sz w:val="24"/>
          <w:szCs w:val="24"/>
        </w:rPr>
        <w:t>one week</w:t>
      </w:r>
      <w:proofErr w:type="gramEnd"/>
      <w:r w:rsidR="003E265E" w:rsidRPr="00326178">
        <w:rPr>
          <w:rFonts w:ascii="Arial" w:eastAsia="Arial" w:hAnsi="Arial" w:cs="Arial"/>
          <w:sz w:val="24"/>
          <w:szCs w:val="24"/>
        </w:rPr>
        <w:t xml:space="preserve"> paid vacation, 2 personal days, accrued sick leave, matching pension contribution, excellent healthcare benefits, and 15 paid holidays. </w:t>
      </w:r>
    </w:p>
    <w:p w14:paraId="4E87B124" w14:textId="77777777" w:rsidR="00B40D23" w:rsidRPr="00326178" w:rsidRDefault="00B40D23">
      <w:pPr>
        <w:pStyle w:val="Standard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6A399DB" w14:textId="77777777" w:rsidR="00B40D23" w:rsidRPr="00326178" w:rsidRDefault="00332DAD">
      <w:pPr>
        <w:pStyle w:val="Standard"/>
        <w:spacing w:after="0" w:line="240" w:lineRule="auto"/>
        <w:rPr>
          <w:sz w:val="24"/>
          <w:szCs w:val="24"/>
        </w:rPr>
      </w:pPr>
      <w:r w:rsidRPr="00326178">
        <w:rPr>
          <w:rFonts w:ascii="Arial" w:eastAsia="Arial" w:hAnsi="Arial" w:cs="Arial"/>
          <w:b/>
          <w:sz w:val="24"/>
          <w:szCs w:val="24"/>
          <w:u w:val="single"/>
        </w:rPr>
        <w:t>Additional Information</w:t>
      </w:r>
    </w:p>
    <w:p w14:paraId="0D522FFE" w14:textId="77777777" w:rsidR="00B40D23" w:rsidRPr="00326178" w:rsidRDefault="00B40D23">
      <w:pPr>
        <w:pStyle w:val="Standard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6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3420"/>
      </w:tblGrid>
      <w:tr w:rsidR="00B40D23" w:rsidRPr="00326178" w14:paraId="38D1D4E8" w14:textId="77777777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7D70D" w14:textId="77777777" w:rsidR="00B40D23" w:rsidRPr="00326178" w:rsidRDefault="00332DAD">
            <w:pPr>
              <w:pStyle w:val="Standard"/>
              <w:tabs>
                <w:tab w:val="center" w:pos="3186"/>
                <w:tab w:val="right" w:pos="6372"/>
              </w:tabs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ab/>
              <w:t>HR Use ONLY</w:t>
            </w:r>
            <w:r w:rsidRPr="00326178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B40D23" w:rsidRPr="00326178" w14:paraId="55A53EEC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1912F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proofErr w:type="gramStart"/>
            <w:r w:rsidRPr="00326178">
              <w:rPr>
                <w:rFonts w:ascii="Arial" w:eastAsia="Arial" w:hAnsi="Arial" w:cs="Arial"/>
                <w:sz w:val="24"/>
                <w:szCs w:val="24"/>
              </w:rPr>
              <w:t>Management  (</w:t>
            </w:r>
            <w:proofErr w:type="gramEnd"/>
            <w:r w:rsidRPr="00326178">
              <w:rPr>
                <w:rFonts w:ascii="Arial" w:eastAsia="Arial" w:hAnsi="Arial" w:cs="Arial"/>
                <w:sz w:val="24"/>
                <w:szCs w:val="24"/>
              </w:rPr>
              <w:t>Yes/No)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8BAE29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B40D23" w:rsidRPr="00326178" w14:paraId="1B18BED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BD061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Exempt/</w:t>
            </w:r>
            <w:proofErr w:type="gramStart"/>
            <w:r w:rsidRPr="00326178">
              <w:rPr>
                <w:rFonts w:ascii="Arial" w:eastAsia="Arial" w:hAnsi="Arial" w:cs="Arial"/>
                <w:sz w:val="24"/>
                <w:szCs w:val="24"/>
              </w:rPr>
              <w:t>Non Exempt</w:t>
            </w:r>
            <w:proofErr w:type="gramEnd"/>
            <w:r w:rsidRPr="00326178">
              <w:rPr>
                <w:rFonts w:ascii="Arial" w:eastAsia="Arial" w:hAnsi="Arial" w:cs="Arial"/>
                <w:sz w:val="24"/>
                <w:szCs w:val="24"/>
              </w:rPr>
              <w:t xml:space="preserve"> Status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6019E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proofErr w:type="gramStart"/>
            <w:r w:rsidRPr="00326178">
              <w:rPr>
                <w:rFonts w:ascii="Arial" w:eastAsia="Arial" w:hAnsi="Arial" w:cs="Arial"/>
                <w:sz w:val="24"/>
                <w:szCs w:val="24"/>
              </w:rPr>
              <w:t>Non Exempt</w:t>
            </w:r>
            <w:proofErr w:type="gramEnd"/>
          </w:p>
        </w:tc>
      </w:tr>
      <w:tr w:rsidR="00B40D23" w:rsidRPr="00326178" w14:paraId="5C80039C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E6A5E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Wage Scale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36255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$36,000-$40,000</w:t>
            </w:r>
            <w:r w:rsidR="003E265E" w:rsidRPr="003261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3E265E" w:rsidRPr="00326178">
              <w:rPr>
                <w:rFonts w:ascii="Arial" w:eastAsia="Arial" w:hAnsi="Arial" w:cs="Arial"/>
                <w:sz w:val="24"/>
                <w:szCs w:val="24"/>
              </w:rPr>
              <w:t>or  $</w:t>
            </w:r>
            <w:proofErr w:type="gramEnd"/>
            <w:r w:rsidR="003E265E" w:rsidRPr="00326178">
              <w:rPr>
                <w:rFonts w:ascii="Arial" w:eastAsia="Arial" w:hAnsi="Arial" w:cs="Arial"/>
                <w:sz w:val="24"/>
                <w:szCs w:val="24"/>
              </w:rPr>
              <w:t>20-$23 hourly</w:t>
            </w:r>
          </w:p>
        </w:tc>
      </w:tr>
      <w:tr w:rsidR="00B40D23" w:rsidRPr="00326178" w14:paraId="50F15521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7625F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Last Revised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5A32A" w14:textId="77777777" w:rsidR="00B40D23" w:rsidRPr="00326178" w:rsidRDefault="00332DAD">
            <w:pPr>
              <w:pStyle w:val="Standard"/>
              <w:rPr>
                <w:sz w:val="24"/>
                <w:szCs w:val="24"/>
              </w:rPr>
            </w:pPr>
            <w:r w:rsidRPr="00326178">
              <w:rPr>
                <w:rFonts w:ascii="Arial" w:eastAsia="Arial" w:hAnsi="Arial" w:cs="Arial"/>
                <w:sz w:val="24"/>
                <w:szCs w:val="24"/>
              </w:rPr>
              <w:t>March 2020</w:t>
            </w:r>
          </w:p>
        </w:tc>
      </w:tr>
    </w:tbl>
    <w:p w14:paraId="555BA8C8" w14:textId="77777777" w:rsidR="003E265E" w:rsidRPr="00326178" w:rsidRDefault="003E265E" w:rsidP="003E265E">
      <w:pPr>
        <w:pStyle w:val="Standard"/>
        <w:spacing w:after="160"/>
        <w:rPr>
          <w:rFonts w:ascii="Arial" w:eastAsia="Arial" w:hAnsi="Arial" w:cs="Arial"/>
          <w:color w:val="494949"/>
          <w:sz w:val="24"/>
          <w:szCs w:val="24"/>
        </w:rPr>
      </w:pPr>
    </w:p>
    <w:p w14:paraId="3866D9AC" w14:textId="77777777" w:rsidR="00B40D23" w:rsidRDefault="003163D3" w:rsidP="003E265E">
      <w:pPr>
        <w:pStyle w:val="Standard"/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% of </w:t>
      </w:r>
      <w:r w:rsidR="003E265E" w:rsidRPr="00326178">
        <w:rPr>
          <w:rFonts w:ascii="Arial" w:eastAsia="Arial" w:hAnsi="Arial" w:cs="Arial"/>
          <w:sz w:val="24"/>
          <w:szCs w:val="24"/>
        </w:rPr>
        <w:t xml:space="preserve">Cellphone reimbursement available / Laptop provided. </w:t>
      </w:r>
    </w:p>
    <w:p w14:paraId="5CB96D3B" w14:textId="77777777" w:rsidR="009447A1" w:rsidRDefault="009447A1" w:rsidP="003E265E">
      <w:pPr>
        <w:pStyle w:val="Standard"/>
        <w:spacing w:after="160"/>
        <w:rPr>
          <w:rFonts w:ascii="Arial" w:eastAsia="Arial" w:hAnsi="Arial" w:cs="Arial"/>
          <w:sz w:val="24"/>
          <w:szCs w:val="24"/>
        </w:rPr>
      </w:pPr>
    </w:p>
    <w:p w14:paraId="50A050CA" w14:textId="77777777" w:rsidR="009447A1" w:rsidRPr="00326178" w:rsidRDefault="009447A1" w:rsidP="003E265E">
      <w:pPr>
        <w:pStyle w:val="Standard"/>
        <w:spacing w:after="160"/>
        <w:rPr>
          <w:rFonts w:ascii="Arial" w:eastAsia="Arial" w:hAnsi="Arial" w:cs="Arial"/>
          <w:color w:val="49494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APPLICATIONS will be a</w:t>
      </w:r>
      <w:r w:rsidR="0015528E">
        <w:rPr>
          <w:rFonts w:ascii="Arial" w:eastAsia="Arial" w:hAnsi="Arial" w:cs="Arial"/>
          <w:sz w:val="24"/>
          <w:szCs w:val="24"/>
        </w:rPr>
        <w:t xml:space="preserve">ccepted at </w:t>
      </w:r>
      <w:hyperlink r:id="rId7" w:history="1">
        <w:r w:rsidR="0015528E" w:rsidRPr="00676474">
          <w:rPr>
            <w:rStyle w:val="Hyperlink"/>
            <w:rFonts w:ascii="Arial" w:eastAsia="Arial" w:hAnsi="Arial" w:cs="Arial"/>
            <w:sz w:val="24"/>
            <w:szCs w:val="24"/>
          </w:rPr>
          <w:t>www.slhda.org</w:t>
        </w:r>
      </w:hyperlink>
      <w:r w:rsidR="0015528E">
        <w:rPr>
          <w:rFonts w:ascii="Arial" w:eastAsia="Arial" w:hAnsi="Arial" w:cs="Arial"/>
          <w:sz w:val="24"/>
          <w:szCs w:val="24"/>
        </w:rPr>
        <w:t xml:space="preserve"> until 5/25/2020</w:t>
      </w:r>
    </w:p>
    <w:p w14:paraId="314845DA" w14:textId="77777777" w:rsidR="00B40D23" w:rsidRPr="00326178" w:rsidRDefault="00B40D23">
      <w:pPr>
        <w:pStyle w:val="Standard"/>
        <w:spacing w:after="160"/>
        <w:rPr>
          <w:rFonts w:ascii="Arial" w:eastAsia="Arial" w:hAnsi="Arial" w:cs="Arial"/>
          <w:sz w:val="24"/>
          <w:szCs w:val="24"/>
        </w:rPr>
      </w:pPr>
    </w:p>
    <w:sectPr w:rsidR="00B40D23" w:rsidRPr="00326178">
      <w:footerReference w:type="default" r:id="rId8"/>
      <w:pgSz w:w="12240" w:h="15840"/>
      <w:pgMar w:top="720" w:right="720" w:bottom="77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D09B" w14:textId="77777777" w:rsidR="009456EA" w:rsidRDefault="009456EA">
      <w:r>
        <w:separator/>
      </w:r>
    </w:p>
  </w:endnote>
  <w:endnote w:type="continuationSeparator" w:id="0">
    <w:p w14:paraId="74924D46" w14:textId="77777777" w:rsidR="009456EA" w:rsidRDefault="009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DD1F" w14:textId="77777777" w:rsidR="00022AEB" w:rsidRDefault="00332DAD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 w:rsidR="001552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4647" w14:textId="77777777" w:rsidR="009456EA" w:rsidRDefault="009456EA">
      <w:r>
        <w:rPr>
          <w:color w:val="000000"/>
        </w:rPr>
        <w:separator/>
      </w:r>
    </w:p>
  </w:footnote>
  <w:footnote w:type="continuationSeparator" w:id="0">
    <w:p w14:paraId="5AB02DD7" w14:textId="77777777" w:rsidR="009456EA" w:rsidRDefault="0094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603"/>
    <w:multiLevelType w:val="multilevel"/>
    <w:tmpl w:val="FBF4610C"/>
    <w:styleLink w:val="WWNum3"/>
    <w:lvl w:ilvl="0">
      <w:numFmt w:val="bullet"/>
      <w:lvlText w:val="●"/>
      <w:lvlJc w:val="left"/>
      <w:rPr>
        <w:rFonts w:ascii="Arial" w:eastAsia="Arial" w:hAnsi="Arial" w:cs="Arial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1" w15:restartNumberingAfterBreak="0">
    <w:nsid w:val="3C361426"/>
    <w:multiLevelType w:val="multilevel"/>
    <w:tmpl w:val="5ED2F9F8"/>
    <w:styleLink w:val="WWNum2"/>
    <w:lvl w:ilvl="0">
      <w:numFmt w:val="bullet"/>
      <w:lvlText w:val="●"/>
      <w:lvlJc w:val="left"/>
      <w:rPr>
        <w:rFonts w:ascii="Arial" w:eastAsia="Arial" w:hAnsi="Arial" w:cs="Arial"/>
        <w:b/>
        <w:sz w:val="24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2" w15:restartNumberingAfterBreak="0">
    <w:nsid w:val="5F050AE2"/>
    <w:multiLevelType w:val="multilevel"/>
    <w:tmpl w:val="5A48E6B0"/>
    <w:styleLink w:val="WWNum1"/>
    <w:lvl w:ilvl="0">
      <w:start w:val="1"/>
      <w:numFmt w:val="decimal"/>
      <w:lvlText w:val="%1."/>
      <w:lvlJc w:val="left"/>
      <w:rPr>
        <w:rFonts w:ascii="Arial" w:eastAsia="Verdana" w:hAnsi="Arial" w:cs="Verdana"/>
        <w:sz w:val="22"/>
        <w:szCs w:val="19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D23"/>
    <w:rsid w:val="0015528E"/>
    <w:rsid w:val="003163D3"/>
    <w:rsid w:val="00326178"/>
    <w:rsid w:val="00332DAD"/>
    <w:rsid w:val="003E265E"/>
    <w:rsid w:val="004D6A25"/>
    <w:rsid w:val="005D5082"/>
    <w:rsid w:val="00790E13"/>
    <w:rsid w:val="007B670E"/>
    <w:rsid w:val="009447A1"/>
    <w:rsid w:val="009456EA"/>
    <w:rsid w:val="00B40D23"/>
    <w:rsid w:val="00CF055F"/>
    <w:rsid w:val="00D64870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1848"/>
  <w15:docId w15:val="{37D072D4-2CB8-344C-9F51-AD7F83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Arial" w:eastAsia="Verdana" w:hAnsi="Arial" w:cs="Verdana"/>
      <w:sz w:val="22"/>
      <w:szCs w:val="19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Arial" w:eastAsia="Arial" w:hAnsi="Arial" w:cs="Arial"/>
      <w:b/>
      <w:sz w:val="24"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eastAsia="Arial" w:cs="Arial"/>
    </w:rPr>
  </w:style>
  <w:style w:type="character" w:customStyle="1" w:styleId="ListLabel13">
    <w:name w:val="ListLabel 13"/>
    <w:rPr>
      <w:rFonts w:eastAsia="Arial" w:cs="Arial"/>
    </w:rPr>
  </w:style>
  <w:style w:type="character" w:customStyle="1" w:styleId="ListLabel14">
    <w:name w:val="ListLabel 14"/>
    <w:rPr>
      <w:rFonts w:eastAsia="Arial" w:cs="Arial"/>
    </w:rPr>
  </w:style>
  <w:style w:type="character" w:customStyle="1" w:styleId="ListLabel15">
    <w:name w:val="ListLabel 15"/>
    <w:rPr>
      <w:rFonts w:eastAsia="Arial" w:cs="Arial"/>
    </w:rPr>
  </w:style>
  <w:style w:type="character" w:customStyle="1" w:styleId="ListLabel16">
    <w:name w:val="ListLabel 16"/>
    <w:rPr>
      <w:rFonts w:eastAsia="Arial" w:cs="Arial"/>
    </w:rPr>
  </w:style>
  <w:style w:type="character" w:customStyle="1" w:styleId="ListLabel17">
    <w:name w:val="ListLabel 17"/>
    <w:rPr>
      <w:rFonts w:eastAsia="Arial" w:cs="Arial"/>
    </w:rPr>
  </w:style>
  <w:style w:type="character" w:customStyle="1" w:styleId="ListLabel18">
    <w:name w:val="ListLabel 18"/>
    <w:rPr>
      <w:rFonts w:eastAsia="Arial" w:cs="Arial"/>
    </w:rPr>
  </w:style>
  <w:style w:type="character" w:customStyle="1" w:styleId="ListLabel19">
    <w:name w:val="ListLabel 19"/>
    <w:rPr>
      <w:rFonts w:ascii="Arial" w:eastAsia="Arial" w:hAnsi="Arial" w:cs="Arial"/>
    </w:rPr>
  </w:style>
  <w:style w:type="character" w:customStyle="1" w:styleId="ListLabel20">
    <w:name w:val="ListLabel 20"/>
    <w:rPr>
      <w:rFonts w:eastAsia="Arial" w:cs="Arial"/>
    </w:rPr>
  </w:style>
  <w:style w:type="character" w:customStyle="1" w:styleId="ListLabel21">
    <w:name w:val="ListLabel 21"/>
    <w:rPr>
      <w:rFonts w:eastAsia="Arial" w:cs="Arial"/>
    </w:rPr>
  </w:style>
  <w:style w:type="character" w:customStyle="1" w:styleId="ListLabel22">
    <w:name w:val="ListLabel 22"/>
    <w:rPr>
      <w:rFonts w:eastAsia="Arial" w:cs="Arial"/>
    </w:rPr>
  </w:style>
  <w:style w:type="character" w:customStyle="1" w:styleId="ListLabel23">
    <w:name w:val="ListLabel 23"/>
    <w:rPr>
      <w:rFonts w:eastAsia="Arial" w:cs="Arial"/>
    </w:rPr>
  </w:style>
  <w:style w:type="character" w:customStyle="1" w:styleId="ListLabel24">
    <w:name w:val="ListLabel 24"/>
    <w:rPr>
      <w:rFonts w:eastAsia="Arial" w:cs="Arial"/>
    </w:rPr>
  </w:style>
  <w:style w:type="character" w:customStyle="1" w:styleId="ListLabel25">
    <w:name w:val="ListLabel 25"/>
    <w:rPr>
      <w:rFonts w:eastAsia="Arial" w:cs="Arial"/>
    </w:rPr>
  </w:style>
  <w:style w:type="character" w:customStyle="1" w:styleId="ListLabel26">
    <w:name w:val="ListLabel 26"/>
    <w:rPr>
      <w:rFonts w:eastAsia="Arial" w:cs="Arial"/>
    </w:rPr>
  </w:style>
  <w:style w:type="character" w:customStyle="1" w:styleId="ListLabel27">
    <w:name w:val="ListLabel 27"/>
    <w:rPr>
      <w:rFonts w:eastAsia="Arial"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5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h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Sara Fontana</cp:lastModifiedBy>
  <cp:revision>2</cp:revision>
  <cp:lastPrinted>2020-04-29T15:18:00Z</cp:lastPrinted>
  <dcterms:created xsi:type="dcterms:W3CDTF">2020-04-30T01:19:00Z</dcterms:created>
  <dcterms:modified xsi:type="dcterms:W3CDTF">2020-04-30T01:19:00Z</dcterms:modified>
</cp:coreProperties>
</file>